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B751" w14:textId="77777777" w:rsidR="00343A58" w:rsidRPr="0049293D" w:rsidRDefault="00343A58" w:rsidP="00343A58">
      <w:pPr>
        <w:pStyle w:val="NoSpacing"/>
        <w:ind w:left="1416" w:firstLine="708"/>
        <w:rPr>
          <w:rFonts w:cstheme="minorHAnsi"/>
          <w:sz w:val="24"/>
          <w:szCs w:val="24"/>
          <w:u w:val="thick"/>
        </w:rPr>
      </w:pPr>
      <w:r w:rsidRPr="0049293D">
        <w:rPr>
          <w:rFonts w:cstheme="minorHAnsi"/>
          <w:sz w:val="24"/>
          <w:szCs w:val="24"/>
        </w:rPr>
        <w:t xml:space="preserve">      Udruga slijepih Bjelovar</w:t>
      </w:r>
    </w:p>
    <w:p w14:paraId="2B8E7113" w14:textId="77777777" w:rsidR="00A5464A" w:rsidRDefault="00343A58" w:rsidP="00343A58">
      <w:pPr>
        <w:pStyle w:val="NoSpacing"/>
        <w:rPr>
          <w:rStyle w:val="IntenseEmphasis"/>
          <w:rFonts w:cstheme="minorHAnsi"/>
          <w:color w:val="000000" w:themeColor="text1"/>
          <w:sz w:val="24"/>
          <w:szCs w:val="24"/>
        </w:rPr>
      </w:pPr>
      <w:r w:rsidRPr="0049293D">
        <w:rPr>
          <w:rFonts w:cstheme="minorHAnsi"/>
          <w:sz w:val="24"/>
          <w:szCs w:val="24"/>
        </w:rPr>
        <w:t>__________________________________________________</w:t>
      </w:r>
      <w:r w:rsidR="00A5464A">
        <w:rPr>
          <w:rFonts w:cstheme="minorHAnsi"/>
          <w:sz w:val="24"/>
          <w:szCs w:val="24"/>
        </w:rPr>
        <w:t>_________________________</w:t>
      </w: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43000 Bjelovar, Gundulićeva 1, p.p. 124                       Tel/fax: 043/245-022                            </w:t>
      </w:r>
      <w:r w:rsidR="00A5464A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                        </w:t>
      </w: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OIB: 61045000945, </w:t>
      </w:r>
      <w:r w:rsidR="00A5464A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                                                    </w:t>
      </w: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ŽR: HR792402006-1100005960               </w:t>
      </w:r>
    </w:p>
    <w:p w14:paraId="1294A6CB" w14:textId="77777777" w:rsidR="00343A58" w:rsidRPr="00A5464A" w:rsidRDefault="00343A58" w:rsidP="00343A58">
      <w:pPr>
        <w:pStyle w:val="NoSpacing"/>
        <w:rPr>
          <w:rFonts w:cstheme="minorHAnsi"/>
          <w:sz w:val="24"/>
          <w:szCs w:val="24"/>
        </w:rPr>
      </w:pP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E-mail: ured@slijepi-bjelovar.com </w:t>
      </w:r>
      <w:r w:rsidR="00A5464A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                        </w:t>
      </w:r>
      <w:r w:rsidR="00A5464A"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www.slijepi-bjelovar.com  </w:t>
      </w: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</w:t>
      </w:r>
    </w:p>
    <w:p w14:paraId="6BCF78C2" w14:textId="77777777" w:rsidR="00343A58" w:rsidRPr="0049293D" w:rsidRDefault="00343A58" w:rsidP="00343A58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49293D">
        <w:rPr>
          <w:rStyle w:val="IntenseEmphasis"/>
          <w:rFonts w:cstheme="minorHAnsi"/>
          <w:color w:val="000000" w:themeColor="text1"/>
          <w:sz w:val="24"/>
          <w:szCs w:val="24"/>
        </w:rPr>
        <w:t xml:space="preserve">                     </w:t>
      </w:r>
    </w:p>
    <w:p w14:paraId="1158A177" w14:textId="77777777" w:rsidR="00343A58" w:rsidRPr="0049293D" w:rsidRDefault="00343A58" w:rsidP="00343A58">
      <w:pPr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</w:p>
    <w:p w14:paraId="103716CB" w14:textId="77777777" w:rsidR="00343A58" w:rsidRPr="0049293D" w:rsidRDefault="00343A58" w:rsidP="00343A58">
      <w:pPr>
        <w:rPr>
          <w:rFonts w:cstheme="minorHAnsi"/>
          <w:sz w:val="24"/>
          <w:szCs w:val="24"/>
        </w:rPr>
      </w:pPr>
    </w:p>
    <w:p w14:paraId="2C7224F1" w14:textId="6170AF7D" w:rsidR="00343A58" w:rsidRPr="0049293D" w:rsidRDefault="00343A58" w:rsidP="00025D68">
      <w:pPr>
        <w:rPr>
          <w:rFonts w:cstheme="minorHAnsi"/>
          <w:b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  <w:r w:rsidR="00C101D4" w:rsidRPr="0049293D">
        <w:rPr>
          <w:rFonts w:cstheme="minorHAnsi"/>
          <w:b/>
          <w:sz w:val="24"/>
          <w:szCs w:val="24"/>
        </w:rPr>
        <w:t>Godišnji izvještaj o a</w:t>
      </w:r>
      <w:r w:rsidR="00A5464A">
        <w:rPr>
          <w:rFonts w:cstheme="minorHAnsi"/>
          <w:b/>
          <w:sz w:val="24"/>
          <w:szCs w:val="24"/>
        </w:rPr>
        <w:t>ktivnostima i radu udruge u 20</w:t>
      </w:r>
      <w:r w:rsidR="005013F6">
        <w:rPr>
          <w:rFonts w:cstheme="minorHAnsi"/>
          <w:b/>
          <w:sz w:val="24"/>
          <w:szCs w:val="24"/>
        </w:rPr>
        <w:t>1</w:t>
      </w:r>
      <w:r w:rsidR="0003734F">
        <w:rPr>
          <w:rFonts w:cstheme="minorHAnsi"/>
          <w:b/>
          <w:sz w:val="24"/>
          <w:szCs w:val="24"/>
        </w:rPr>
        <w:t>8</w:t>
      </w:r>
      <w:r w:rsidR="00C101D4" w:rsidRPr="0049293D">
        <w:rPr>
          <w:rFonts w:cstheme="minorHAnsi"/>
          <w:b/>
          <w:sz w:val="24"/>
          <w:szCs w:val="24"/>
        </w:rPr>
        <w:t>. godini</w:t>
      </w:r>
    </w:p>
    <w:p w14:paraId="31FFF80F" w14:textId="77777777" w:rsidR="00343A58" w:rsidRPr="0049293D" w:rsidRDefault="00343A58" w:rsidP="00343A58">
      <w:pPr>
        <w:pStyle w:val="NoSpacing"/>
        <w:rPr>
          <w:rFonts w:cstheme="minorHAnsi"/>
          <w:sz w:val="24"/>
          <w:szCs w:val="24"/>
        </w:rPr>
      </w:pPr>
    </w:p>
    <w:p w14:paraId="43DC2E5E" w14:textId="77777777" w:rsidR="000D0CBE" w:rsidRPr="0049293D" w:rsidRDefault="00000000">
      <w:pPr>
        <w:rPr>
          <w:rFonts w:cstheme="minorHAnsi"/>
          <w:sz w:val="24"/>
          <w:szCs w:val="24"/>
        </w:rPr>
      </w:pPr>
    </w:p>
    <w:p w14:paraId="70EB9A98" w14:textId="77777777" w:rsidR="00C101D4" w:rsidRPr="0049293D" w:rsidRDefault="00C101D4">
      <w:pPr>
        <w:rPr>
          <w:rFonts w:cstheme="minorHAnsi"/>
          <w:b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="00C65303" w:rsidRPr="0049293D">
        <w:rPr>
          <w:rFonts w:cstheme="minorHAnsi"/>
          <w:sz w:val="24"/>
          <w:szCs w:val="24"/>
        </w:rPr>
        <w:t xml:space="preserve">                      </w:t>
      </w:r>
      <w:r w:rsidRPr="0049293D">
        <w:rPr>
          <w:rFonts w:cstheme="minorHAnsi"/>
          <w:b/>
          <w:sz w:val="24"/>
          <w:szCs w:val="24"/>
        </w:rPr>
        <w:t>UVOD</w:t>
      </w:r>
    </w:p>
    <w:p w14:paraId="1996C03E" w14:textId="77777777" w:rsidR="00C101D4" w:rsidRPr="0049293D" w:rsidRDefault="00C101D4">
      <w:pPr>
        <w:rPr>
          <w:rFonts w:cstheme="minorHAnsi"/>
          <w:b/>
          <w:sz w:val="24"/>
          <w:szCs w:val="24"/>
        </w:rPr>
      </w:pPr>
    </w:p>
    <w:p w14:paraId="4759CA4A" w14:textId="21F4F989" w:rsidR="00C101D4" w:rsidRPr="0049293D" w:rsidRDefault="00C101D4" w:rsidP="00C101D4">
      <w:pPr>
        <w:jc w:val="both"/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>U skladu sa Statutom, radom Udruge slijepih Bjelovar 201</w:t>
      </w:r>
      <w:r w:rsidR="0003734F">
        <w:rPr>
          <w:rFonts w:cstheme="minorHAnsi"/>
          <w:sz w:val="24"/>
          <w:szCs w:val="24"/>
        </w:rPr>
        <w:t>8</w:t>
      </w:r>
      <w:r w:rsidRPr="0049293D">
        <w:rPr>
          <w:rFonts w:cstheme="minorHAnsi"/>
          <w:sz w:val="24"/>
          <w:szCs w:val="24"/>
        </w:rPr>
        <w:t xml:space="preserve">. godine upravljao je </w:t>
      </w:r>
      <w:bookmarkStart w:id="0" w:name="OLE_LINK27"/>
      <w:bookmarkStart w:id="1" w:name="OLE_LINK26"/>
      <w:r w:rsidR="00465F7F" w:rsidRPr="0049293D">
        <w:rPr>
          <w:rFonts w:cstheme="minorHAnsi"/>
          <w:sz w:val="24"/>
          <w:szCs w:val="24"/>
        </w:rPr>
        <w:t>Uprav</w:t>
      </w:r>
      <w:r w:rsidRPr="0049293D">
        <w:rPr>
          <w:rFonts w:cstheme="minorHAnsi"/>
          <w:sz w:val="24"/>
          <w:szCs w:val="24"/>
        </w:rPr>
        <w:t>ni odbor</w:t>
      </w:r>
      <w:r w:rsidR="00DD6A58">
        <w:rPr>
          <w:rFonts w:cstheme="minorHAnsi"/>
          <w:sz w:val="24"/>
          <w:szCs w:val="24"/>
        </w:rPr>
        <w:t xml:space="preserve"> koji je tijekom godine održao 4</w:t>
      </w:r>
      <w:r w:rsidRPr="0049293D">
        <w:rPr>
          <w:rFonts w:cstheme="minorHAnsi"/>
          <w:sz w:val="24"/>
          <w:szCs w:val="24"/>
        </w:rPr>
        <w:t xml:space="preserve"> sjednice Odbora. Kroz njegove odluke se provodio program Udruge i drugi dokumenti done</w:t>
      </w:r>
      <w:r w:rsidR="00DD6A58">
        <w:rPr>
          <w:rFonts w:cstheme="minorHAnsi"/>
          <w:sz w:val="24"/>
          <w:szCs w:val="24"/>
        </w:rPr>
        <w:t>seni na Skupštini. 201</w:t>
      </w:r>
      <w:r w:rsidR="0003734F">
        <w:rPr>
          <w:rFonts w:cstheme="minorHAnsi"/>
          <w:sz w:val="24"/>
          <w:szCs w:val="24"/>
        </w:rPr>
        <w:t>8</w:t>
      </w:r>
      <w:r w:rsidR="00C53A3D" w:rsidRPr="0049293D">
        <w:rPr>
          <w:rFonts w:cstheme="minorHAnsi"/>
          <w:sz w:val="24"/>
          <w:szCs w:val="24"/>
        </w:rPr>
        <w:t>. g</w:t>
      </w:r>
      <w:r w:rsidRPr="0049293D">
        <w:rPr>
          <w:rFonts w:cstheme="minorHAnsi"/>
          <w:sz w:val="24"/>
          <w:szCs w:val="24"/>
        </w:rPr>
        <w:t xml:space="preserve">odina obilježena je  aktivnostima koje pokrivaju vrlo široki </w:t>
      </w:r>
      <w:bookmarkEnd w:id="0"/>
      <w:bookmarkEnd w:id="1"/>
      <w:r w:rsidRPr="0049293D">
        <w:rPr>
          <w:rFonts w:cstheme="minorHAnsi"/>
          <w:sz w:val="24"/>
          <w:szCs w:val="24"/>
        </w:rPr>
        <w:t>spektar koji uz obavljan</w:t>
      </w:r>
      <w:r w:rsidR="00B41897" w:rsidRPr="0049293D">
        <w:rPr>
          <w:rFonts w:cstheme="minorHAnsi"/>
          <w:sz w:val="24"/>
          <w:szCs w:val="24"/>
        </w:rPr>
        <w:t>je tzv. redovne djelatnosti Udru</w:t>
      </w:r>
      <w:r w:rsidRPr="0049293D">
        <w:rPr>
          <w:rFonts w:cstheme="minorHAnsi"/>
          <w:sz w:val="24"/>
          <w:szCs w:val="24"/>
        </w:rPr>
        <w:t>ga ostvaruje kroz različite projekte i programe. Za njih su potrebna s</w:t>
      </w:r>
      <w:r w:rsidR="00C53A3D" w:rsidRPr="0049293D">
        <w:rPr>
          <w:rFonts w:cstheme="minorHAnsi"/>
          <w:sz w:val="24"/>
          <w:szCs w:val="24"/>
        </w:rPr>
        <w:t>redstva pribavljena putem javnog</w:t>
      </w:r>
      <w:r w:rsidRPr="0049293D">
        <w:rPr>
          <w:rFonts w:cstheme="minorHAnsi"/>
          <w:sz w:val="24"/>
          <w:szCs w:val="24"/>
        </w:rPr>
        <w:t xml:space="preserve"> natječaja </w:t>
      </w:r>
      <w:r w:rsidR="00465F7F" w:rsidRPr="0049293D">
        <w:rPr>
          <w:rFonts w:cstheme="minorHAnsi"/>
          <w:sz w:val="24"/>
          <w:szCs w:val="24"/>
        </w:rPr>
        <w:t>M</w:t>
      </w:r>
      <w:r w:rsidR="000D0035" w:rsidRPr="0049293D">
        <w:rPr>
          <w:rFonts w:cstheme="minorHAnsi"/>
          <w:sz w:val="24"/>
          <w:szCs w:val="24"/>
        </w:rPr>
        <w:t>inistarst</w:t>
      </w:r>
      <w:r w:rsidRPr="0049293D">
        <w:rPr>
          <w:rFonts w:cstheme="minorHAnsi"/>
          <w:sz w:val="24"/>
          <w:szCs w:val="24"/>
        </w:rPr>
        <w:t xml:space="preserve">va </w:t>
      </w:r>
      <w:r w:rsidR="00C53A3D" w:rsidRPr="0049293D">
        <w:rPr>
          <w:rFonts w:cstheme="minorHAnsi"/>
          <w:sz w:val="24"/>
          <w:szCs w:val="24"/>
        </w:rPr>
        <w:t xml:space="preserve">za </w:t>
      </w:r>
      <w:r w:rsidR="00465F7F" w:rsidRPr="0049293D">
        <w:rPr>
          <w:rFonts w:cstheme="minorHAnsi"/>
          <w:sz w:val="24"/>
          <w:szCs w:val="24"/>
        </w:rPr>
        <w:t>demog</w:t>
      </w:r>
      <w:r w:rsidR="00C53A3D" w:rsidRPr="0049293D">
        <w:rPr>
          <w:rFonts w:cstheme="minorHAnsi"/>
          <w:sz w:val="24"/>
          <w:szCs w:val="24"/>
        </w:rPr>
        <w:t>rafiju</w:t>
      </w:r>
      <w:r w:rsidR="00465F7F" w:rsidRPr="0049293D">
        <w:rPr>
          <w:rFonts w:cstheme="minorHAnsi"/>
          <w:sz w:val="24"/>
          <w:szCs w:val="24"/>
        </w:rPr>
        <w:t>,obitelj,mlade i socijalnu politiku</w:t>
      </w:r>
      <w:r w:rsidR="00C53A3D" w:rsidRPr="0049293D">
        <w:rPr>
          <w:rFonts w:cstheme="minorHAnsi"/>
          <w:sz w:val="24"/>
          <w:szCs w:val="24"/>
        </w:rPr>
        <w:t>, Grada Bjelovara, Bjelovarsko – bilogorske županije</w:t>
      </w:r>
      <w:r w:rsidR="00DD6A58">
        <w:rPr>
          <w:rFonts w:cstheme="minorHAnsi"/>
          <w:sz w:val="24"/>
          <w:szCs w:val="24"/>
        </w:rPr>
        <w:t xml:space="preserve"> i Europskog socijalnog fonda</w:t>
      </w:r>
      <w:r w:rsidRPr="0049293D">
        <w:rPr>
          <w:rFonts w:cstheme="minorHAnsi"/>
          <w:sz w:val="24"/>
          <w:szCs w:val="24"/>
        </w:rPr>
        <w:t xml:space="preserve">. </w:t>
      </w:r>
    </w:p>
    <w:p w14:paraId="5AB24276" w14:textId="77777777" w:rsidR="00C101D4" w:rsidRPr="0049293D" w:rsidRDefault="006D4C4E" w:rsidP="00C101D4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>Redovna djelatnost</w:t>
      </w:r>
      <w:r w:rsidR="00DD6A58">
        <w:rPr>
          <w:rFonts w:cstheme="minorHAnsi"/>
          <w:sz w:val="24"/>
          <w:szCs w:val="24"/>
        </w:rPr>
        <w:t xml:space="preserve"> </w:t>
      </w:r>
      <w:r w:rsidRPr="0049293D">
        <w:rPr>
          <w:rFonts w:cstheme="minorHAnsi"/>
          <w:sz w:val="24"/>
          <w:szCs w:val="24"/>
        </w:rPr>
        <w:t xml:space="preserve"> financirana je </w:t>
      </w:r>
      <w:r w:rsidR="00C101D4" w:rsidRPr="0049293D">
        <w:rPr>
          <w:rFonts w:cstheme="minorHAnsi"/>
          <w:sz w:val="24"/>
          <w:szCs w:val="24"/>
        </w:rPr>
        <w:t xml:space="preserve"> dijelom preko </w:t>
      </w:r>
      <w:r w:rsidR="00C53A3D" w:rsidRPr="0049293D">
        <w:rPr>
          <w:rFonts w:cstheme="minorHAnsi"/>
          <w:sz w:val="24"/>
          <w:szCs w:val="24"/>
        </w:rPr>
        <w:t xml:space="preserve">MDOMSP </w:t>
      </w:r>
      <w:r w:rsidR="000D0035" w:rsidRPr="0049293D">
        <w:rPr>
          <w:rFonts w:cstheme="minorHAnsi"/>
          <w:sz w:val="24"/>
          <w:szCs w:val="24"/>
        </w:rPr>
        <w:t>temeljem</w:t>
      </w:r>
      <w:r w:rsidR="00C101D4" w:rsidRPr="0049293D">
        <w:rPr>
          <w:rFonts w:cstheme="minorHAnsi"/>
          <w:sz w:val="24"/>
          <w:szCs w:val="24"/>
        </w:rPr>
        <w:t xml:space="preserve"> ugovora te iz sredstava za rad od lokalne samouprave. </w:t>
      </w:r>
    </w:p>
    <w:p w14:paraId="03AC90F2" w14:textId="77777777" w:rsidR="002E083C" w:rsidRPr="0049293D" w:rsidRDefault="002E083C" w:rsidP="002759BB">
      <w:pPr>
        <w:pStyle w:val="Heading3"/>
        <w:jc w:val="both"/>
        <w:rPr>
          <w:rFonts w:asciiTheme="minorHAnsi" w:hAnsiTheme="minorHAnsi" w:cstheme="minorHAnsi"/>
          <w:sz w:val="24"/>
        </w:rPr>
      </w:pPr>
      <w:r w:rsidRPr="0049293D">
        <w:rPr>
          <w:rFonts w:asciiTheme="minorHAnsi" w:hAnsiTheme="minorHAnsi" w:cstheme="minorHAnsi"/>
          <w:sz w:val="24"/>
        </w:rPr>
        <w:t>I. AKTIVNOSTI REDOVNE DJELATNOSTI</w:t>
      </w:r>
    </w:p>
    <w:p w14:paraId="0E4152DB" w14:textId="77777777" w:rsidR="002E083C" w:rsidRPr="0049293D" w:rsidRDefault="002E083C" w:rsidP="002759BB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B146536" w14:textId="77777777" w:rsidR="00AD08C7" w:rsidRPr="0049293D" w:rsidRDefault="00AD08C7" w:rsidP="002759BB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b/>
          <w:bCs/>
          <w:noProof w:val="0"/>
          <w:sz w:val="24"/>
          <w:szCs w:val="24"/>
          <w:bdr w:val="none" w:sz="0" w:space="0" w:color="auto" w:frame="1"/>
          <w:lang w:eastAsia="hr-HR"/>
        </w:rPr>
        <w:t>1.    Osnovna djelatnost</w:t>
      </w:r>
    </w:p>
    <w:p w14:paraId="587BB7A9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administrativni poslovi</w:t>
      </w:r>
    </w:p>
    <w:p w14:paraId="1D41AFBB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praćenje primjene i donošenje zakonskih propisa</w:t>
      </w:r>
    </w:p>
    <w:p w14:paraId="7BFF4A88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p</w:t>
      </w:r>
      <w:r w:rsidR="007F3DB3" w:rsidRPr="0049293D">
        <w:rPr>
          <w:rFonts w:eastAsia="Times New Roman" w:cstheme="minorHAnsi"/>
          <w:noProof w:val="0"/>
          <w:sz w:val="24"/>
          <w:szCs w:val="24"/>
          <w:lang w:eastAsia="hr-HR"/>
        </w:rPr>
        <w:t>riprema  i održavanje sjednica U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O,NO,Skupštine</w:t>
      </w:r>
    </w:p>
    <w:p w14:paraId="0BDB4D0E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jačanje kapaciteta udruge(donošenje strateških dokumenata, edukacije)</w:t>
      </w:r>
    </w:p>
    <w:p w14:paraId="7727B91F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upravljanje projektima</w:t>
      </w:r>
    </w:p>
    <w:p w14:paraId="49F5CC74" w14:textId="77777777" w:rsidR="00AD08C7" w:rsidRPr="0049293D" w:rsidRDefault="00AD08C7" w:rsidP="002759BB">
      <w:pPr>
        <w:pStyle w:val="ListParagraph"/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umrežavanje i suradnja</w:t>
      </w:r>
    </w:p>
    <w:p w14:paraId="75B15115" w14:textId="77777777" w:rsidR="00AD08C7" w:rsidRPr="0049293D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tehnički poslovi</w:t>
      </w:r>
    </w:p>
    <w:p w14:paraId="2E8095C1" w14:textId="77777777" w:rsidR="00AD08C7" w:rsidRPr="0049293D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baza podataka o članovima</w:t>
      </w:r>
    </w:p>
    <w:p w14:paraId="15FDE229" w14:textId="77777777" w:rsidR="00AD08C7" w:rsidRPr="0049293D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baza podataka o zaposlenima</w:t>
      </w:r>
    </w:p>
    <w:p w14:paraId="47D9F897" w14:textId="77777777" w:rsidR="00AD08C7" w:rsidRPr="00DD51BC" w:rsidRDefault="00AD08C7" w:rsidP="00DD51BC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redovito održavanje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web stranice</w:t>
      </w:r>
    </w:p>
    <w:p w14:paraId="10228D74" w14:textId="77777777" w:rsidR="00AD08C7" w:rsidRPr="0049293D" w:rsidRDefault="00AD08C7" w:rsidP="00796FD8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lastRenderedPageBreak/>
        <w:t xml:space="preserve">obilježavanje </w:t>
      </w:r>
      <w:r w:rsidR="00465F7F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Međunarodnog dana bijelog štapa,obilježavanje Dana Bjelovarsko-bilogorske županije- turnir u pikadu, 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obilježavanje dana Grada Bjelovara – tur</w:t>
      </w:r>
      <w:r w:rsidR="007F3DB3" w:rsidRPr="0049293D">
        <w:rPr>
          <w:rFonts w:eastAsia="Times New Roman" w:cstheme="minorHAnsi"/>
          <w:noProof w:val="0"/>
          <w:sz w:val="24"/>
          <w:szCs w:val="24"/>
          <w:lang w:eastAsia="hr-HR"/>
        </w:rPr>
        <w:t>nir u pikadu</w:t>
      </w:r>
    </w:p>
    <w:p w14:paraId="18995164" w14:textId="77777777" w:rsidR="006B4E5B" w:rsidRPr="00DD51BC" w:rsidRDefault="00AD08C7" w:rsidP="00DD51BC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Svakodnevno poslovanje udruge obuhvaća niz administrativnih  poslova u svim segmentima poslovanja: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O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d vođenja korespondencije, brojnim kontaktima, vođenju evi</w:t>
      </w:r>
      <w:r w:rsidR="006B4E5B" w:rsidRPr="00DD51BC">
        <w:rPr>
          <w:rFonts w:eastAsia="Times New Roman" w:cstheme="minorHAnsi"/>
          <w:noProof w:val="0"/>
          <w:sz w:val="24"/>
          <w:szCs w:val="24"/>
          <w:lang w:eastAsia="hr-HR"/>
        </w:rPr>
        <w:t>dencija i dostavljanja izvješće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; R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edovito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g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financijsko praćenje obveza i tro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škova koji nastaju radom Udruge; K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valitetno i kontinuirano osiguravanje usluga svojim članovima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; 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članarina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; O</w:t>
      </w:r>
      <w:r w:rsidR="00767725">
        <w:rPr>
          <w:rFonts w:eastAsia="Times New Roman" w:cstheme="minorHAnsi"/>
          <w:noProof w:val="0"/>
          <w:sz w:val="24"/>
          <w:szCs w:val="24"/>
          <w:lang w:eastAsia="hr-HR"/>
        </w:rPr>
        <w:t>držano je 4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sjednice</w:t>
      </w:r>
      <w:r w:rsidR="007F3DB3"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Upravnog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odbora; Surađivali smo 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s drugim srodnim udrugama i ostalim organizacijama koje s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krbe o osobama s invaliditetom; Surađivali smo  sa HSS-o,  s tijelima lokalne uprave;  S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>udjelovali smo na natječajima ko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je su raspisali Grad i Županija; </w:t>
      </w:r>
      <w:r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Suradnja s obrazovnim institucijama: </w:t>
      </w:r>
      <w:r w:rsidR="00E27E8A" w:rsidRPr="00DD51BC">
        <w:rPr>
          <w:rFonts w:eastAsia="Times New Roman" w:cstheme="minorHAnsi"/>
          <w:noProof w:val="0"/>
          <w:sz w:val="24"/>
          <w:szCs w:val="24"/>
          <w:lang w:eastAsia="hr-HR"/>
        </w:rPr>
        <w:t>studij Sestrinstva i Vinko Bek</w:t>
      </w:r>
      <w:r w:rsidR="007F3DB3" w:rsidRPr="00DD51BC">
        <w:rPr>
          <w:rFonts w:eastAsia="Times New Roman" w:cstheme="minorHAnsi"/>
          <w:noProof w:val="0"/>
          <w:sz w:val="24"/>
          <w:szCs w:val="24"/>
          <w:lang w:eastAsia="hr-HR"/>
        </w:rPr>
        <w:t>, V. OŠ, Gimnazijom, srednjoškolskim domom</w:t>
      </w:r>
      <w:r w:rsidR="00465F7F" w:rsidRPr="00DD51BC">
        <w:rPr>
          <w:rFonts w:eastAsia="Times New Roman" w:cstheme="minorHAnsi"/>
          <w:noProof w:val="0"/>
          <w:sz w:val="24"/>
          <w:szCs w:val="24"/>
          <w:lang w:eastAsia="hr-HR"/>
        </w:rPr>
        <w:t>, III. OŠ, IV OŠ</w:t>
      </w:r>
      <w:r w:rsidR="007F3DB3"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DD51BC">
        <w:rPr>
          <w:rFonts w:eastAsia="Times New Roman" w:cstheme="minorHAnsi"/>
          <w:noProof w:val="0"/>
          <w:sz w:val="24"/>
          <w:szCs w:val="24"/>
          <w:lang w:eastAsia="hr-HR"/>
        </w:rPr>
        <w:t>, Komercijalnom  i trgovačkom  školom; Surađivali smo</w:t>
      </w:r>
      <w:r w:rsidR="00E27E8A"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 s Hrvatskom knjižnicom za slijepe i Narodnom knjižnicom Petar Preradović odjelom za odrasle i odjelom za djecu</w:t>
      </w:r>
    </w:p>
    <w:p w14:paraId="4CD43049" w14:textId="77777777" w:rsidR="006B4E5B" w:rsidRPr="0049293D" w:rsidRDefault="00AD08C7" w:rsidP="002759BB">
      <w:pPr>
        <w:pStyle w:val="ListParagraph"/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Udruga svojim radom kontinuirano radi </w:t>
      </w:r>
      <w:r w:rsidR="00E27E8A" w:rsidRPr="0049293D">
        <w:rPr>
          <w:rFonts w:eastAsia="Times New Roman" w:cstheme="minorHAnsi"/>
          <w:noProof w:val="0"/>
          <w:sz w:val="24"/>
          <w:szCs w:val="24"/>
          <w:lang w:eastAsia="hr-HR"/>
        </w:rPr>
        <w:t>na zagovaranju prava slijepih osoba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. Ove aktivnosti su utkane u naš svakodnevni rad, razvoj socijalnih usluga , projekte i program.</w:t>
      </w:r>
    </w:p>
    <w:p w14:paraId="034D3AE3" w14:textId="77777777" w:rsidR="00E27E8A" w:rsidRPr="0049293D" w:rsidRDefault="00E27E8A" w:rsidP="007F3DB3">
      <w:pPr>
        <w:pStyle w:val="ListParagraph"/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4D8CC30" w14:textId="77777777" w:rsidR="00E27E8A" w:rsidRPr="0049293D" w:rsidRDefault="00E27E8A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</w:p>
    <w:p w14:paraId="4C1E3058" w14:textId="77777777" w:rsidR="00AD08C7" w:rsidRPr="0049293D" w:rsidRDefault="002759BB" w:rsidP="002759B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b/>
          <w:bCs/>
          <w:noProof w:val="0"/>
          <w:sz w:val="24"/>
          <w:szCs w:val="24"/>
          <w:bdr w:val="none" w:sz="0" w:space="0" w:color="auto" w:frame="1"/>
          <w:lang w:eastAsia="hr-HR"/>
        </w:rPr>
        <w:t xml:space="preserve">    </w:t>
      </w:r>
      <w:r w:rsidR="00AD08C7" w:rsidRPr="0049293D">
        <w:rPr>
          <w:rFonts w:eastAsia="Times New Roman" w:cstheme="minorHAnsi"/>
          <w:b/>
          <w:bCs/>
          <w:noProof w:val="0"/>
          <w:sz w:val="24"/>
          <w:szCs w:val="24"/>
          <w:bdr w:val="none" w:sz="0" w:space="0" w:color="auto" w:frame="1"/>
          <w:lang w:eastAsia="hr-HR"/>
        </w:rPr>
        <w:t>2.    Rad s članovima</w:t>
      </w:r>
    </w:p>
    <w:p w14:paraId="3D3187D2" w14:textId="77777777" w:rsidR="00AD08C7" w:rsidRPr="0049293D" w:rsidRDefault="00E27E8A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evidencija članstva</w:t>
      </w:r>
    </w:p>
    <w:p w14:paraId="303453B0" w14:textId="77777777" w:rsidR="00AD08C7" w:rsidRPr="0049293D" w:rsidRDefault="00AD08C7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informiranje,</w:t>
      </w:r>
    </w:p>
    <w:p w14:paraId="627B5CF4" w14:textId="77777777" w:rsidR="00AD08C7" w:rsidRPr="0049293D" w:rsidRDefault="00AD08C7" w:rsidP="002759BB">
      <w:pPr>
        <w:pStyle w:val="ListParagraph"/>
        <w:numPr>
          <w:ilvl w:val="0"/>
          <w:numId w:val="7"/>
        </w:num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savjetovanje i pomaganje</w:t>
      </w:r>
    </w:p>
    <w:p w14:paraId="31A9EA90" w14:textId="77777777" w:rsidR="002759BB" w:rsidRPr="0049293D" w:rsidRDefault="002759BB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</w:p>
    <w:p w14:paraId="5E985BB2" w14:textId="77777777" w:rsidR="0051645C" w:rsidRPr="0049293D" w:rsidRDefault="0051645C" w:rsidP="0051645C">
      <w:pPr>
        <w:rPr>
          <w:rFonts w:cstheme="minorHAnsi"/>
          <w:sz w:val="24"/>
          <w:szCs w:val="24"/>
          <w:lang w:eastAsia="hr-HR"/>
        </w:rPr>
      </w:pPr>
      <w:r w:rsidRPr="0049293D">
        <w:rPr>
          <w:rFonts w:cstheme="minorHAnsi"/>
          <w:sz w:val="24"/>
          <w:szCs w:val="24"/>
          <w:lang w:eastAsia="hr-HR"/>
        </w:rPr>
        <w:t>;</w:t>
      </w:r>
    </w:p>
    <w:p w14:paraId="16029D26" w14:textId="77777777" w:rsidR="0051645C" w:rsidRPr="0049293D" w:rsidRDefault="0051645C" w:rsidP="0051645C">
      <w:pPr>
        <w:rPr>
          <w:rFonts w:cstheme="minorHAnsi"/>
          <w:sz w:val="24"/>
          <w:szCs w:val="24"/>
          <w:lang w:eastAsia="hr-HR"/>
        </w:rPr>
      </w:pPr>
    </w:p>
    <w:p w14:paraId="7D537A57" w14:textId="77777777" w:rsidR="00A13FF2" w:rsidRPr="0049293D" w:rsidRDefault="002759BB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 xml:space="preserve">    </w:t>
      </w:r>
      <w:r w:rsidR="00DD6A58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>3</w:t>
      </w:r>
      <w:r w:rsidR="00A13FF2" w:rsidRPr="0049293D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 xml:space="preserve">. </w:t>
      </w:r>
      <w:r w:rsidR="00DD6A58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 xml:space="preserve"> </w:t>
      </w:r>
      <w:r w:rsidR="00A13FF2" w:rsidRPr="0049293D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>SENZLIBILIZACIJA JAVNOSTI</w:t>
      </w:r>
    </w:p>
    <w:p w14:paraId="06895D03" w14:textId="77777777" w:rsidR="00A13FF2" w:rsidRPr="0049293D" w:rsidRDefault="002759BB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   </w:t>
      </w:r>
      <w:r w:rsidR="00DD6A58">
        <w:rPr>
          <w:rFonts w:eastAsia="Times New Roman" w:cstheme="minorHAnsi"/>
          <w:noProof w:val="0"/>
          <w:sz w:val="24"/>
          <w:szCs w:val="24"/>
          <w:lang w:eastAsia="hr-HR"/>
        </w:rPr>
        <w:t>Udruga je kroz 2019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>. godinu kontinuirano obavještavala javnost</w:t>
      </w:r>
      <w:r w:rsidR="00DD6A58">
        <w:rPr>
          <w:rFonts w:eastAsia="Times New Roman" w:cstheme="minorHAnsi"/>
          <w:noProof w:val="0"/>
          <w:sz w:val="24"/>
          <w:szCs w:val="24"/>
          <w:lang w:eastAsia="hr-HR"/>
        </w:rPr>
        <w:t xml:space="preserve"> i članove 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o svom radu 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                 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  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ab/>
      </w:r>
      <w:r w:rsidR="004F628C" w:rsidRPr="0049293D">
        <w:rPr>
          <w:rFonts w:eastAsia="Times New Roman" w:cstheme="minorHAnsi"/>
          <w:noProof w:val="0"/>
          <w:sz w:val="24"/>
          <w:szCs w:val="24"/>
          <w:lang w:eastAsia="hr-HR"/>
        </w:rPr>
        <w:t>putem web stranice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>,  lokalnih  i javnih medija.</w:t>
      </w:r>
    </w:p>
    <w:p w14:paraId="5EC1E3E0" w14:textId="77777777" w:rsidR="00DD6A58" w:rsidRDefault="00DD6A58" w:rsidP="00DD6A58">
      <w:pPr>
        <w:pStyle w:val="ListParagraph"/>
        <w:shd w:val="clear" w:color="auto" w:fill="FFFFFF"/>
        <w:spacing w:after="0" w:line="365" w:lineRule="atLeast"/>
        <w:ind w:left="1950"/>
        <w:textAlignment w:val="baseline"/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</w:pPr>
    </w:p>
    <w:p w14:paraId="4F4FF386" w14:textId="77777777" w:rsidR="00DD6A58" w:rsidRDefault="00DD6A58" w:rsidP="00DD6A58">
      <w:pPr>
        <w:pStyle w:val="ListParagraph"/>
        <w:shd w:val="clear" w:color="auto" w:fill="FFFFFF"/>
        <w:spacing w:after="0" w:line="365" w:lineRule="atLeast"/>
        <w:ind w:left="1950"/>
        <w:textAlignment w:val="baseline"/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</w:pPr>
    </w:p>
    <w:p w14:paraId="493E2BC7" w14:textId="77777777" w:rsidR="00A13FF2" w:rsidRPr="00DD6A58" w:rsidRDefault="00DD6A58" w:rsidP="00DD6A58">
      <w:pPr>
        <w:pStyle w:val="ListParagraph"/>
        <w:shd w:val="clear" w:color="auto" w:fill="FFFFFF"/>
        <w:spacing w:after="0" w:line="365" w:lineRule="atLeast"/>
        <w:ind w:left="1950"/>
        <w:jc w:val="both"/>
        <w:textAlignment w:val="baseline"/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</w:pPr>
      <w:r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>4</w:t>
      </w:r>
      <w:r w:rsidR="007F3DB3" w:rsidRPr="00DD6A58">
        <w:rPr>
          <w:rFonts w:eastAsia="Times New Roman" w:cstheme="minorHAnsi"/>
          <w:b/>
          <w:bCs/>
          <w:i/>
          <w:iCs/>
          <w:noProof w:val="0"/>
          <w:sz w:val="24"/>
          <w:szCs w:val="24"/>
          <w:bdr w:val="none" w:sz="0" w:space="0" w:color="auto" w:frame="1"/>
          <w:lang w:eastAsia="hr-HR"/>
        </w:rPr>
        <w:t>. PROJEKTI I PROGRAMI</w:t>
      </w:r>
    </w:p>
    <w:p w14:paraId="712251CC" w14:textId="32A3E0B6" w:rsidR="00A13FF2" w:rsidRDefault="00A13FF2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Pro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jekte i 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 xml:space="preserve">programi </w:t>
      </w:r>
      <w:r w:rsidR="00DD6A58">
        <w:rPr>
          <w:rFonts w:eastAsia="Times New Roman" w:cstheme="minorHAnsi"/>
          <w:noProof w:val="0"/>
          <w:sz w:val="24"/>
          <w:szCs w:val="24"/>
          <w:lang w:eastAsia="hr-HR"/>
        </w:rPr>
        <w:t>Udruge u 201</w:t>
      </w:r>
      <w:r w:rsidR="0003734F">
        <w:rPr>
          <w:rFonts w:eastAsia="Times New Roman" w:cstheme="minorHAnsi"/>
          <w:noProof w:val="0"/>
          <w:sz w:val="24"/>
          <w:szCs w:val="24"/>
          <w:lang w:eastAsia="hr-HR"/>
        </w:rPr>
        <w:t>8</w:t>
      </w:r>
      <w:r w:rsidR="007F3DB3" w:rsidRPr="0049293D">
        <w:rPr>
          <w:rFonts w:eastAsia="Times New Roman" w:cstheme="minorHAnsi"/>
          <w:noProof w:val="0"/>
          <w:sz w:val="24"/>
          <w:szCs w:val="24"/>
          <w:lang w:eastAsia="hr-HR"/>
        </w:rPr>
        <w:t>. godini</w:t>
      </w: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>:</w:t>
      </w:r>
    </w:p>
    <w:p w14:paraId="4CA8FD83" w14:textId="77777777" w:rsidR="003A4D11" w:rsidRPr="0049293D" w:rsidRDefault="003A4D11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</w:p>
    <w:p w14:paraId="0A1274EB" w14:textId="77777777" w:rsidR="00A13FF2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- </w:t>
      </w:r>
      <w:r w:rsidR="00465F7F" w:rsidRPr="0049293D">
        <w:rPr>
          <w:rFonts w:cstheme="minorHAnsi"/>
          <w:sz w:val="24"/>
          <w:szCs w:val="24"/>
        </w:rPr>
        <w:t>Ministarstvo za  demografiju,obitelj,mlade i socijalnu politiku -</w:t>
      </w:r>
      <w:r w:rsidR="00465F7F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>videći pratitelj</w:t>
      </w:r>
    </w:p>
    <w:p w14:paraId="011C052F" w14:textId="77777777" w:rsidR="00A60754" w:rsidRDefault="00A60754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</w:p>
    <w:p w14:paraId="2B3E0E5C" w14:textId="77777777" w:rsidR="00001BFE" w:rsidRPr="00DD51BC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 xml:space="preserve">- </w:t>
      </w:r>
      <w:r w:rsidR="00D3154C" w:rsidRPr="00DD51BC">
        <w:rPr>
          <w:rFonts w:eastAsia="Times New Roman" w:cstheme="minorHAnsi"/>
          <w:noProof w:val="0"/>
          <w:sz w:val="24"/>
          <w:szCs w:val="24"/>
          <w:lang w:eastAsia="hr-HR"/>
        </w:rPr>
        <w:t xml:space="preserve">Knjižnica Petar Preradović- dječji odjel- </w:t>
      </w:r>
      <w:r w:rsidR="00001BFE" w:rsidRPr="00DD51BC">
        <w:rPr>
          <w:rFonts w:eastAsia="Times New Roman" w:cstheme="minorHAnsi"/>
          <w:noProof w:val="0"/>
          <w:sz w:val="24"/>
          <w:szCs w:val="24"/>
          <w:lang w:eastAsia="hr-HR"/>
        </w:rPr>
        <w:t>gostovanje povodom Dana Brailleovog pisama</w:t>
      </w:r>
    </w:p>
    <w:p w14:paraId="06B9AF30" w14:textId="77777777" w:rsidR="00A13FF2" w:rsidRPr="0049293D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lastRenderedPageBreak/>
        <w:t xml:space="preserve">- </w:t>
      </w:r>
      <w:r w:rsidR="00A13FF2" w:rsidRPr="0049293D">
        <w:rPr>
          <w:rFonts w:eastAsia="Times New Roman" w:cstheme="minorHAnsi"/>
          <w:noProof w:val="0"/>
          <w:sz w:val="24"/>
          <w:szCs w:val="24"/>
          <w:lang w:eastAsia="hr-HR"/>
        </w:rPr>
        <w:t>Bjelovarsko-bilogorska</w:t>
      </w:r>
      <w:r w:rsidR="00220AD2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županija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>–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220AD2" w:rsidRPr="0049293D">
        <w:rPr>
          <w:rFonts w:eastAsia="Times New Roman" w:cstheme="minorHAnsi"/>
          <w:noProof w:val="0"/>
          <w:sz w:val="24"/>
          <w:szCs w:val="24"/>
          <w:lang w:eastAsia="hr-HR"/>
        </w:rPr>
        <w:t>program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 xml:space="preserve"> pod nazivom Unapređenje kvalitete života   slijepih osoba na području BBŽ-a </w:t>
      </w:r>
    </w:p>
    <w:p w14:paraId="1C827269" w14:textId="77777777" w:rsidR="00A13FF2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 xml:space="preserve">- </w:t>
      </w:r>
      <w:r w:rsidR="00220AD2" w:rsidRPr="0049293D">
        <w:rPr>
          <w:rFonts w:eastAsia="Times New Roman" w:cstheme="minorHAnsi"/>
          <w:noProof w:val="0"/>
          <w:sz w:val="24"/>
          <w:szCs w:val="24"/>
          <w:lang w:eastAsia="hr-HR"/>
        </w:rPr>
        <w:t>Grad Bjelovar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>–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220AD2" w:rsidRPr="0049293D">
        <w:rPr>
          <w:rFonts w:eastAsia="Times New Roman" w:cstheme="minorHAnsi"/>
          <w:noProof w:val="0"/>
          <w:sz w:val="24"/>
          <w:szCs w:val="24"/>
          <w:lang w:eastAsia="hr-HR"/>
        </w:rPr>
        <w:t>program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767725">
        <w:rPr>
          <w:rFonts w:eastAsia="Times New Roman" w:cstheme="minorHAnsi"/>
          <w:noProof w:val="0"/>
          <w:sz w:val="24"/>
          <w:szCs w:val="24"/>
          <w:lang w:eastAsia="hr-HR"/>
        </w:rPr>
        <w:t>„Budite s nama, bit ćemo s vama“</w:t>
      </w:r>
    </w:p>
    <w:p w14:paraId="536BD72F" w14:textId="77777777" w:rsidR="00DD6A58" w:rsidRPr="0049293D" w:rsidRDefault="00DD6A58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>Grad Bjelovar – Tradicionalni pikado turnir „Dan Grada Bjelovara i Dan bjelovarskih branitelja“</w:t>
      </w:r>
    </w:p>
    <w:p w14:paraId="6B2B0EA2" w14:textId="77777777" w:rsidR="00D3154C" w:rsidRPr="0049293D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 xml:space="preserve">- 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Erste banka  </w:t>
      </w:r>
      <w:r w:rsidR="00D3154C" w:rsidRPr="0049293D">
        <w:rPr>
          <w:rFonts w:eastAsia="Times New Roman" w:cstheme="minorHAnsi"/>
          <w:noProof w:val="0"/>
          <w:sz w:val="24"/>
          <w:szCs w:val="24"/>
          <w:lang w:eastAsia="hr-HR"/>
        </w:rPr>
        <w:t>-</w:t>
      </w:r>
      <w:r w:rsidR="00001BFE"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  <w:r w:rsidR="00D3154C" w:rsidRPr="0049293D">
        <w:rPr>
          <w:rFonts w:eastAsia="Times New Roman" w:cstheme="minorHAnsi"/>
          <w:noProof w:val="0"/>
          <w:sz w:val="24"/>
          <w:szCs w:val="24"/>
          <w:lang w:eastAsia="hr-HR"/>
        </w:rPr>
        <w:t>program</w:t>
      </w:r>
      <w:r w:rsidR="008D3F90">
        <w:rPr>
          <w:rFonts w:eastAsia="Times New Roman" w:cstheme="minorHAnsi"/>
          <w:noProof w:val="0"/>
          <w:sz w:val="24"/>
          <w:szCs w:val="24"/>
          <w:lang w:eastAsia="hr-HR"/>
        </w:rPr>
        <w:t xml:space="preserve"> – Osnovna djelatnost</w:t>
      </w:r>
    </w:p>
    <w:p w14:paraId="6DDD5C3A" w14:textId="77777777" w:rsidR="00A80DBC" w:rsidRPr="0049293D" w:rsidRDefault="00DD51BC" w:rsidP="002759BB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sz w:val="24"/>
          <w:szCs w:val="24"/>
          <w:lang w:eastAsia="hr-HR"/>
        </w:rPr>
        <w:t xml:space="preserve">- </w:t>
      </w:r>
      <w:r w:rsidR="00A80DBC" w:rsidRPr="0049293D">
        <w:rPr>
          <w:rFonts w:eastAsia="Times New Roman" w:cstheme="minorHAnsi"/>
          <w:noProof w:val="0"/>
          <w:sz w:val="24"/>
          <w:szCs w:val="24"/>
          <w:lang w:eastAsia="hr-HR"/>
        </w:rPr>
        <w:t>Partneri smo Gradu Bjelovaru na programu „Zaželi“</w:t>
      </w:r>
    </w:p>
    <w:p w14:paraId="6028152E" w14:textId="77777777" w:rsidR="006D4C4E" w:rsidRPr="0049293D" w:rsidRDefault="002759BB" w:rsidP="00FA52BD">
      <w:pPr>
        <w:shd w:val="clear" w:color="auto" w:fill="FFFFFF"/>
        <w:spacing w:after="0" w:line="365" w:lineRule="atLeast"/>
        <w:textAlignment w:val="baseline"/>
        <w:rPr>
          <w:rFonts w:eastAsia="Times New Roman" w:cstheme="minorHAnsi"/>
          <w:noProof w:val="0"/>
          <w:sz w:val="24"/>
          <w:szCs w:val="24"/>
          <w:lang w:eastAsia="hr-HR"/>
        </w:rPr>
      </w:pPr>
      <w:r w:rsidRPr="0049293D">
        <w:rPr>
          <w:rFonts w:eastAsia="Times New Roman" w:cstheme="minorHAnsi"/>
          <w:noProof w:val="0"/>
          <w:sz w:val="24"/>
          <w:szCs w:val="24"/>
          <w:lang w:eastAsia="hr-HR"/>
        </w:rPr>
        <w:t xml:space="preserve"> </w:t>
      </w:r>
    </w:p>
    <w:p w14:paraId="7CC16624" w14:textId="77777777" w:rsidR="006D4C4E" w:rsidRPr="0049293D" w:rsidRDefault="006D4C4E" w:rsidP="002759BB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22786A84" w14:textId="77777777" w:rsidR="00FA52BD" w:rsidRPr="0049293D" w:rsidRDefault="00FA52BD" w:rsidP="002759BB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09B121D" w14:textId="77777777" w:rsidR="002E083C" w:rsidRPr="0049293D" w:rsidRDefault="00FA52BD" w:rsidP="00C101D4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="002379AD" w:rsidRPr="0049293D">
        <w:rPr>
          <w:rFonts w:cstheme="minorHAnsi"/>
          <w:sz w:val="24"/>
          <w:szCs w:val="24"/>
        </w:rPr>
        <w:t>Predsjednik,</w:t>
      </w:r>
    </w:p>
    <w:p w14:paraId="581292F0" w14:textId="77777777" w:rsidR="00FA52BD" w:rsidRPr="0049293D" w:rsidRDefault="00FA52BD" w:rsidP="00C101D4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  <w:r w:rsidRPr="0049293D">
        <w:rPr>
          <w:rFonts w:cstheme="minorHAnsi"/>
          <w:sz w:val="24"/>
          <w:szCs w:val="24"/>
        </w:rPr>
        <w:tab/>
      </w:r>
    </w:p>
    <w:p w14:paraId="5B9BE810" w14:textId="77777777" w:rsidR="00C101D4" w:rsidRPr="0049293D" w:rsidRDefault="002379AD">
      <w:pPr>
        <w:rPr>
          <w:rFonts w:cstheme="minorHAnsi"/>
          <w:sz w:val="24"/>
          <w:szCs w:val="24"/>
        </w:rPr>
      </w:pPr>
      <w:r w:rsidRPr="0049293D">
        <w:rPr>
          <w:rFonts w:cstheme="minorHAnsi"/>
          <w:sz w:val="24"/>
          <w:szCs w:val="24"/>
        </w:rPr>
        <w:t xml:space="preserve">                                                   </w:t>
      </w:r>
    </w:p>
    <w:p w14:paraId="0722A22E" w14:textId="77777777" w:rsidR="00FA52BD" w:rsidRPr="0049293D" w:rsidRDefault="00FA52BD">
      <w:pPr>
        <w:rPr>
          <w:rFonts w:cstheme="minorHAnsi"/>
          <w:sz w:val="24"/>
          <w:szCs w:val="24"/>
        </w:rPr>
      </w:pPr>
    </w:p>
    <w:sectPr w:rsidR="00FA52BD" w:rsidRPr="0049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35DA"/>
    <w:multiLevelType w:val="multilevel"/>
    <w:tmpl w:val="7A8E0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AD47EB9"/>
    <w:multiLevelType w:val="multilevel"/>
    <w:tmpl w:val="90C0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52309"/>
    <w:multiLevelType w:val="hybridMultilevel"/>
    <w:tmpl w:val="866AF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97B13"/>
    <w:multiLevelType w:val="hybridMultilevel"/>
    <w:tmpl w:val="B1EC5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22DC"/>
    <w:multiLevelType w:val="hybridMultilevel"/>
    <w:tmpl w:val="8AA8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EEDB8">
      <w:numFmt w:val="bullet"/>
      <w:lvlText w:val="-"/>
      <w:lvlJc w:val="left"/>
      <w:pPr>
        <w:ind w:left="1950" w:hanging="870"/>
      </w:pPr>
      <w:rPr>
        <w:rFonts w:ascii="Verdana" w:eastAsia="Times New Roman" w:hAnsi="Verdana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6307"/>
    <w:multiLevelType w:val="hybridMultilevel"/>
    <w:tmpl w:val="83385B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A34AA"/>
    <w:multiLevelType w:val="hybridMultilevel"/>
    <w:tmpl w:val="4DC05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92EEB"/>
    <w:multiLevelType w:val="hybridMultilevel"/>
    <w:tmpl w:val="3E2C8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94608"/>
    <w:multiLevelType w:val="hybridMultilevel"/>
    <w:tmpl w:val="2778A1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74297">
    <w:abstractNumId w:val="1"/>
  </w:num>
  <w:num w:numId="2" w16cid:durableId="18823819">
    <w:abstractNumId w:val="0"/>
  </w:num>
  <w:num w:numId="3" w16cid:durableId="263420214">
    <w:abstractNumId w:val="6"/>
  </w:num>
  <w:num w:numId="4" w16cid:durableId="1890990148">
    <w:abstractNumId w:val="4"/>
  </w:num>
  <w:num w:numId="5" w16cid:durableId="1648589228">
    <w:abstractNumId w:val="5"/>
  </w:num>
  <w:num w:numId="6" w16cid:durableId="1211264613">
    <w:abstractNumId w:val="8"/>
  </w:num>
  <w:num w:numId="7" w16cid:durableId="316493495">
    <w:abstractNumId w:val="7"/>
  </w:num>
  <w:num w:numId="8" w16cid:durableId="1403020519">
    <w:abstractNumId w:val="3"/>
  </w:num>
  <w:num w:numId="9" w16cid:durableId="8665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58"/>
    <w:rsid w:val="00001BFE"/>
    <w:rsid w:val="00025D68"/>
    <w:rsid w:val="0003734F"/>
    <w:rsid w:val="00051F87"/>
    <w:rsid w:val="000D0035"/>
    <w:rsid w:val="00220AD2"/>
    <w:rsid w:val="002379AD"/>
    <w:rsid w:val="002759BB"/>
    <w:rsid w:val="002E083C"/>
    <w:rsid w:val="00343A58"/>
    <w:rsid w:val="00346BF9"/>
    <w:rsid w:val="003A4D11"/>
    <w:rsid w:val="003D0E66"/>
    <w:rsid w:val="004601FD"/>
    <w:rsid w:val="00465F7F"/>
    <w:rsid w:val="004834A2"/>
    <w:rsid w:val="0049293D"/>
    <w:rsid w:val="004E6DC8"/>
    <w:rsid w:val="004F628C"/>
    <w:rsid w:val="005013F6"/>
    <w:rsid w:val="0051621B"/>
    <w:rsid w:val="0051645C"/>
    <w:rsid w:val="00562186"/>
    <w:rsid w:val="005A0EC6"/>
    <w:rsid w:val="005D189E"/>
    <w:rsid w:val="00624A08"/>
    <w:rsid w:val="006B4E5B"/>
    <w:rsid w:val="006D4C4E"/>
    <w:rsid w:val="007446F9"/>
    <w:rsid w:val="00767725"/>
    <w:rsid w:val="00776D8F"/>
    <w:rsid w:val="007930BB"/>
    <w:rsid w:val="007C5836"/>
    <w:rsid w:val="007F3DB3"/>
    <w:rsid w:val="008364FF"/>
    <w:rsid w:val="008D3F90"/>
    <w:rsid w:val="00A04031"/>
    <w:rsid w:val="00A13FF2"/>
    <w:rsid w:val="00A5464A"/>
    <w:rsid w:val="00A60754"/>
    <w:rsid w:val="00A80DBC"/>
    <w:rsid w:val="00AD08C7"/>
    <w:rsid w:val="00AD2766"/>
    <w:rsid w:val="00AF64A7"/>
    <w:rsid w:val="00B41897"/>
    <w:rsid w:val="00BC0D86"/>
    <w:rsid w:val="00C101D4"/>
    <w:rsid w:val="00C53A3D"/>
    <w:rsid w:val="00C64007"/>
    <w:rsid w:val="00C65303"/>
    <w:rsid w:val="00CE0D12"/>
    <w:rsid w:val="00CE405C"/>
    <w:rsid w:val="00D3154C"/>
    <w:rsid w:val="00DB65E3"/>
    <w:rsid w:val="00DD51BC"/>
    <w:rsid w:val="00DD6A58"/>
    <w:rsid w:val="00E2614E"/>
    <w:rsid w:val="00E27E8A"/>
    <w:rsid w:val="00E40D7F"/>
    <w:rsid w:val="00F411FC"/>
    <w:rsid w:val="00F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C74A"/>
  <w15:docId w15:val="{D7C7EF4B-07B3-4295-8F70-04F48A87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58"/>
    <w:rPr>
      <w:noProof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083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Verdana" w:eastAsia="Times New Roman" w:hAnsi="Verdana" w:cs="Arial"/>
      <w:b/>
      <w:bCs/>
      <w:noProof w:val="0"/>
      <w:sz w:val="32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A58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343A58"/>
    <w:rPr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semiHidden/>
    <w:unhideWhenUsed/>
    <w:rsid w:val="00C101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Times New Roman"/>
      <w:noProof w:val="0"/>
      <w:sz w:val="32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C101D4"/>
    <w:rPr>
      <w:rFonts w:ascii="Verdana" w:eastAsia="Times New Roman" w:hAnsi="Verdana" w:cs="Times New Roman"/>
      <w:sz w:val="32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semiHidden/>
    <w:rsid w:val="002E083C"/>
    <w:rPr>
      <w:rFonts w:ascii="Verdana" w:eastAsia="Times New Roman" w:hAnsi="Verdana" w:cs="Arial"/>
      <w:b/>
      <w:bCs/>
      <w:sz w:val="32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D08C7"/>
  </w:style>
  <w:style w:type="paragraph" w:styleId="NormalWeb">
    <w:name w:val="Normal (Web)"/>
    <w:basedOn w:val="Normal"/>
    <w:uiPriority w:val="99"/>
    <w:semiHidden/>
    <w:unhideWhenUsed/>
    <w:rsid w:val="00AD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5B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6B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0F0A-FA1D-463E-8EF5-9A18CB63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udrugaslijepihbj3</dc:creator>
  <cp:lastModifiedBy>Korisnik</cp:lastModifiedBy>
  <cp:revision>3</cp:revision>
  <cp:lastPrinted>2020-05-22T07:53:00Z</cp:lastPrinted>
  <dcterms:created xsi:type="dcterms:W3CDTF">2022-09-06T08:06:00Z</dcterms:created>
  <dcterms:modified xsi:type="dcterms:W3CDTF">2022-09-06T08:23:00Z</dcterms:modified>
</cp:coreProperties>
</file>